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E7" w:rsidRDefault="009353BC">
      <w:pPr>
        <w:pStyle w:val="Body"/>
        <w:jc w:val="center"/>
        <w:rPr>
          <w:rFonts w:ascii="Calibri" w:eastAsia="Calibri" w:hAnsi="Calibri" w:cs="Calibri"/>
          <w:b/>
          <w:bCs/>
          <w:color w:val="FF9900"/>
          <w:sz w:val="48"/>
          <w:szCs w:val="48"/>
          <w:u w:color="FF9900"/>
        </w:rPr>
      </w:pPr>
      <w:r>
        <w:rPr>
          <w:rFonts w:ascii="Calibri" w:hAnsi="Calibri"/>
          <w:b/>
          <w:bCs/>
          <w:color w:val="FF9900"/>
          <w:sz w:val="48"/>
          <w:szCs w:val="48"/>
          <w:u w:color="FF9900"/>
          <w:lang w:val="en-US"/>
        </w:rPr>
        <w:t>ANNUAL EVALUATION FORM</w:t>
      </w:r>
    </w:p>
    <w:p w:rsidR="005C28E7" w:rsidRDefault="005C28E7">
      <w:pPr>
        <w:pStyle w:val="Body"/>
        <w:jc w:val="both"/>
        <w:rPr>
          <w:rFonts w:ascii="Calibri" w:eastAsia="Calibri" w:hAnsi="Calibri" w:cs="Calibri"/>
        </w:rPr>
      </w:pPr>
    </w:p>
    <w:p w:rsidR="005C28E7" w:rsidRDefault="009353BC">
      <w:pPr>
        <w:pStyle w:val="Body"/>
        <w:jc w:val="both"/>
        <w:rPr>
          <w:rFonts w:ascii="Calibri" w:eastAsia="Calibri" w:hAnsi="Calibri" w:cs="Calibri"/>
        </w:rPr>
      </w:pPr>
      <w:r>
        <w:rPr>
          <w:rFonts w:ascii="Calibri" w:hAnsi="Calibri"/>
          <w:shd w:val="clear" w:color="auto" w:fill="FFFFFF"/>
          <w:lang w:val="en-US"/>
        </w:rPr>
        <w:t xml:space="preserve">An examination of a worker is the analysis and audit of employee performance. Most businesses have an employee review structure in which employees are regularly evaluated. Such reviews usually take place at the end of the year or </w:t>
      </w:r>
      <w:r>
        <w:rPr>
          <w:rFonts w:ascii="Calibri" w:hAnsi="Calibri"/>
          <w:shd w:val="clear" w:color="auto" w:fill="FFFFFF"/>
          <w:lang w:val="en-US"/>
        </w:rPr>
        <w:t>on the anniversary of the tenure of the worker. That is, if you've been appointed in August, your appraisal is in August, and if you've been hired in January, your appraisal is in January. Most businesses relate their annual increases to examinations of em</w:t>
      </w:r>
      <w:r>
        <w:rPr>
          <w:rFonts w:ascii="Calibri" w:hAnsi="Calibri"/>
          <w:shd w:val="clear" w:color="auto" w:fill="FFFFFF"/>
          <w:lang w:val="en-US"/>
        </w:rPr>
        <w:t>ployees.</w:t>
      </w:r>
    </w:p>
    <w:p w:rsidR="005C28E7" w:rsidRDefault="005C28E7">
      <w:pPr>
        <w:pStyle w:val="Body"/>
        <w:rPr>
          <w:rFonts w:ascii="Calibri" w:eastAsia="Calibri" w:hAnsi="Calibri" w:cs="Calibri"/>
        </w:rPr>
      </w:pPr>
    </w:p>
    <w:tbl>
      <w:tblPr>
        <w:tblW w:w="90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5"/>
        <w:gridCol w:w="1805"/>
        <w:gridCol w:w="1805"/>
        <w:gridCol w:w="1805"/>
        <w:gridCol w:w="1805"/>
      </w:tblGrid>
      <w:tr w:rsidR="005C28E7">
        <w:trPr>
          <w:trHeight w:val="1011"/>
          <w:jc w:val="center"/>
        </w:trPr>
        <w:tc>
          <w:tcPr>
            <w:tcW w:w="9025" w:type="dxa"/>
            <w:gridSpan w:val="5"/>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C28E7" w:rsidRDefault="009353BC">
            <w:pPr>
              <w:pStyle w:val="Body"/>
              <w:widowControl w:val="0"/>
              <w:spacing w:line="240" w:lineRule="auto"/>
              <w:rPr>
                <w:rFonts w:ascii="Calibri" w:eastAsia="Calibri" w:hAnsi="Calibri" w:cs="Calibri"/>
                <w:b/>
                <w:bCs/>
                <w:shd w:val="clear" w:color="auto" w:fill="FFD966"/>
              </w:rPr>
            </w:pPr>
            <w:r>
              <w:rPr>
                <w:rFonts w:ascii="Calibri" w:hAnsi="Calibri"/>
                <w:b/>
                <w:bCs/>
                <w:shd w:val="clear" w:color="auto" w:fill="FFD966"/>
                <w:lang w:val="en-US"/>
              </w:rPr>
              <w:t>Name of Company:       [Insert Name of Company Here]</w:t>
            </w:r>
          </w:p>
          <w:p w:rsidR="005C28E7" w:rsidRDefault="009353BC">
            <w:pPr>
              <w:pStyle w:val="Body"/>
              <w:widowControl w:val="0"/>
              <w:spacing w:line="240" w:lineRule="auto"/>
              <w:rPr>
                <w:rFonts w:ascii="Calibri" w:eastAsia="Calibri" w:hAnsi="Calibri" w:cs="Calibri"/>
                <w:b/>
                <w:bCs/>
                <w:shd w:val="clear" w:color="auto" w:fill="FFD966"/>
              </w:rPr>
            </w:pPr>
            <w:r>
              <w:rPr>
                <w:rFonts w:ascii="Calibri" w:hAnsi="Calibri"/>
                <w:b/>
                <w:bCs/>
                <w:shd w:val="clear" w:color="auto" w:fill="FFD966"/>
                <w:lang w:val="en-US"/>
              </w:rPr>
              <w:t>Address of Company:   [Insert Company Address Here]</w:t>
            </w:r>
          </w:p>
          <w:p w:rsidR="005C28E7" w:rsidRDefault="009353BC">
            <w:pPr>
              <w:pStyle w:val="Body"/>
              <w:widowControl w:val="0"/>
              <w:spacing w:line="240" w:lineRule="auto"/>
              <w:rPr>
                <w:rFonts w:ascii="Calibri" w:eastAsia="Calibri" w:hAnsi="Calibri" w:cs="Calibri"/>
                <w:b/>
                <w:bCs/>
                <w:shd w:val="clear" w:color="auto" w:fill="FFD966"/>
              </w:rPr>
            </w:pPr>
            <w:r>
              <w:rPr>
                <w:rFonts w:ascii="Calibri" w:hAnsi="Calibri"/>
                <w:b/>
                <w:bCs/>
                <w:shd w:val="clear" w:color="auto" w:fill="FFD966"/>
                <w:lang w:val="en-US"/>
              </w:rPr>
              <w:t>Name of Employee:      [Insert Name of Employee Here]</w:t>
            </w:r>
          </w:p>
          <w:p w:rsidR="005C28E7" w:rsidRDefault="009353BC">
            <w:pPr>
              <w:pStyle w:val="Body"/>
              <w:widowControl w:val="0"/>
              <w:spacing w:line="240" w:lineRule="auto"/>
            </w:pPr>
            <w:r>
              <w:rPr>
                <w:rFonts w:ascii="Calibri" w:hAnsi="Calibri"/>
                <w:b/>
                <w:bCs/>
                <w:lang w:val="en-US"/>
              </w:rPr>
              <w:t xml:space="preserve">Date:                               </w:t>
            </w:r>
            <w:r>
              <w:rPr>
                <w:rFonts w:ascii="Calibri" w:hAnsi="Calibri"/>
                <w:b/>
                <w:bCs/>
                <w:shd w:val="clear" w:color="auto" w:fill="FFD966"/>
                <w:lang w:val="en-US"/>
              </w:rPr>
              <w:t xml:space="preserve"> [Insert Date the Form Was Signed]</w:t>
            </w:r>
          </w:p>
        </w:tc>
      </w:tr>
      <w:tr w:rsidR="005C28E7">
        <w:trPr>
          <w:trHeight w:val="4690"/>
          <w:jc w:val="center"/>
        </w:trPr>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rPr>
                <w:rFonts w:ascii="Calibri" w:eastAsia="Calibri" w:hAnsi="Calibri" w:cs="Calibri"/>
                <w:b/>
                <w:bCs/>
                <w:i/>
                <w:iCs/>
              </w:rPr>
            </w:pPr>
            <w:r>
              <w:rPr>
                <w:rFonts w:ascii="Calibri" w:hAnsi="Calibri"/>
                <w:b/>
                <w:bCs/>
                <w:i/>
                <w:iCs/>
                <w:lang w:val="en-US"/>
              </w:rPr>
              <w:t>1-Unacceptable</w:t>
            </w:r>
          </w:p>
          <w:p w:rsidR="005C28E7" w:rsidRDefault="005C28E7">
            <w:pPr>
              <w:pStyle w:val="Body"/>
              <w:widowControl w:val="0"/>
              <w:spacing w:line="240" w:lineRule="auto"/>
              <w:rPr>
                <w:rFonts w:ascii="Calibri" w:eastAsia="Calibri" w:hAnsi="Calibri" w:cs="Calibri"/>
                <w:b/>
                <w:bCs/>
                <w:i/>
                <w:iCs/>
                <w:lang w:val="en-US"/>
              </w:rPr>
            </w:pP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pPr>
            <w:r>
              <w:rPr>
                <w:rFonts w:ascii="Calibri" w:hAnsi="Calibri"/>
                <w:shd w:val="clear" w:color="auto" w:fill="FFFFFF"/>
                <w:lang w:val="en-US"/>
              </w:rPr>
              <w:t>Ineffective production that is continuously understated and obviously undesirable.</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rPr>
                <w:rFonts w:ascii="Calibri" w:eastAsia="Calibri" w:hAnsi="Calibri" w:cs="Calibri"/>
                <w:b/>
                <w:bCs/>
                <w:i/>
                <w:iCs/>
              </w:rPr>
            </w:pPr>
            <w:r>
              <w:rPr>
                <w:rFonts w:ascii="Calibri" w:hAnsi="Calibri"/>
                <w:b/>
                <w:bCs/>
                <w:i/>
                <w:iCs/>
                <w:lang w:val="en-US"/>
              </w:rPr>
              <w:t>2-Needs Improvement</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pPr>
            <w:r>
              <w:rPr>
                <w:rFonts w:ascii="Calibri" w:hAnsi="Calibri"/>
                <w:lang w:val="en-US"/>
              </w:rPr>
              <w:t>A</w:t>
            </w:r>
            <w:r>
              <w:rPr>
                <w:rFonts w:ascii="Calibri" w:hAnsi="Calibri"/>
                <w:shd w:val="clear" w:color="auto" w:fill="FFFFFF"/>
                <w:lang w:val="en-US"/>
              </w:rPr>
              <w:t>cceptable results, but other changes are required to provide stable job specifications. There is a need for an HR examination.</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rPr>
                <w:rFonts w:ascii="Calibri" w:eastAsia="Calibri" w:hAnsi="Calibri" w:cs="Calibri"/>
                <w:b/>
                <w:bCs/>
                <w:i/>
                <w:iCs/>
              </w:rPr>
            </w:pPr>
            <w:r>
              <w:rPr>
                <w:rFonts w:ascii="Calibri" w:hAnsi="Calibri"/>
                <w:b/>
                <w:bCs/>
                <w:i/>
                <w:iCs/>
                <w:lang w:val="en-US"/>
              </w:rPr>
              <w:t>3-Meets Expectation</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pPr>
            <w:r>
              <w:rPr>
                <w:rFonts w:ascii="Calibri" w:hAnsi="Calibri"/>
                <w:shd w:val="clear" w:color="auto" w:fill="FFFFFF"/>
                <w:lang w:val="en-US"/>
              </w:rPr>
              <w:t>Competent, adequate productivity that reaches and satisfies the requirements of the job regularly and periodically.</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rPr>
                <w:rFonts w:ascii="Calibri" w:eastAsia="Calibri" w:hAnsi="Calibri" w:cs="Calibri"/>
                <w:b/>
                <w:bCs/>
                <w:i/>
                <w:iCs/>
              </w:rPr>
            </w:pPr>
            <w:r>
              <w:rPr>
                <w:rFonts w:ascii="Calibri" w:hAnsi="Calibri"/>
                <w:b/>
                <w:bCs/>
                <w:i/>
                <w:iCs/>
                <w:lang w:val="en-US"/>
              </w:rPr>
              <w:t>4-Exceeds Expectation</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pPr>
            <w:r>
              <w:rPr>
                <w:rFonts w:ascii="Calibri" w:hAnsi="Calibri"/>
                <w:shd w:val="clear" w:color="auto" w:fill="FFFFFF"/>
                <w:lang w:val="en-US"/>
              </w:rPr>
              <w:t>Stellar performance that fits the criteria of work reliably and often exceeds them.</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rPr>
                <w:rFonts w:ascii="Calibri" w:eastAsia="Calibri" w:hAnsi="Calibri" w:cs="Calibri"/>
                <w:b/>
                <w:bCs/>
                <w:i/>
                <w:iCs/>
              </w:rPr>
            </w:pPr>
            <w:r>
              <w:rPr>
                <w:rFonts w:ascii="Calibri" w:hAnsi="Calibri"/>
                <w:b/>
                <w:bCs/>
                <w:i/>
                <w:iCs/>
                <w:lang w:val="en-US"/>
              </w:rPr>
              <w:t>5-Far Exceeds Expectation</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pPr>
            <w:r>
              <w:rPr>
                <w:rFonts w:ascii="Calibri" w:hAnsi="Calibri"/>
                <w:shd w:val="clear" w:color="auto" w:fill="FFFFFF"/>
                <w:lang w:val="en-US"/>
              </w:rPr>
              <w:t>A pref</w:t>
            </w:r>
            <w:r>
              <w:rPr>
                <w:rFonts w:ascii="Calibri" w:hAnsi="Calibri"/>
                <w:shd w:val="clear" w:color="auto" w:fill="FFFFFF"/>
                <w:lang w:val="en-US"/>
              </w:rPr>
              <w:t>erable output that meets the criteria of work regularly. This classification should be allocated for truly exceptional results.</w:t>
            </w:r>
          </w:p>
        </w:tc>
      </w:tr>
      <w:tr w:rsidR="005C28E7">
        <w:trPr>
          <w:trHeight w:val="8391"/>
          <w:jc w:val="center"/>
        </w:trPr>
        <w:tc>
          <w:tcPr>
            <w:tcW w:w="361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C28E7" w:rsidRDefault="009353BC">
            <w:pPr>
              <w:pStyle w:val="Body"/>
              <w:widowControl w:val="0"/>
              <w:spacing w:line="240" w:lineRule="auto"/>
              <w:jc w:val="center"/>
              <w:rPr>
                <w:rFonts w:ascii="Calibri" w:eastAsia="Calibri" w:hAnsi="Calibri" w:cs="Calibri"/>
                <w:b/>
                <w:bCs/>
                <w:sz w:val="28"/>
                <w:szCs w:val="28"/>
              </w:rPr>
            </w:pPr>
            <w:r>
              <w:rPr>
                <w:rFonts w:ascii="Calibri" w:hAnsi="Calibri"/>
                <w:b/>
                <w:bCs/>
                <w:sz w:val="28"/>
                <w:szCs w:val="28"/>
                <w:lang w:val="en-US"/>
              </w:rPr>
              <w:lastRenderedPageBreak/>
              <w:t>Evaluation Area</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spacing w:line="240" w:lineRule="auto"/>
              <w:rPr>
                <w:rFonts w:ascii="Calibri" w:eastAsia="Calibri" w:hAnsi="Calibri" w:cs="Calibri"/>
              </w:rPr>
            </w:pPr>
            <w:r>
              <w:rPr>
                <w:rFonts w:ascii="Calibri" w:hAnsi="Calibri"/>
                <w:lang w:val="en-US"/>
              </w:rPr>
              <w:t>Delivering Results</w:t>
            </w:r>
          </w:p>
          <w:p w:rsidR="005C28E7" w:rsidRDefault="005C28E7">
            <w:pPr>
              <w:pStyle w:val="Body"/>
              <w:widowControl w:val="0"/>
              <w:spacing w:line="240" w:lineRule="auto"/>
              <w:rPr>
                <w:rFonts w:ascii="Calibri" w:eastAsia="Calibri" w:hAnsi="Calibri" w:cs="Calibri"/>
                <w:lang w:val="en-US"/>
              </w:rPr>
            </w:pP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Attain integrity in all activities and goals.</w:t>
            </w: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 xml:space="preserve">Maintains concentration and perseverance, </w:t>
            </w:r>
            <w:r>
              <w:rPr>
                <w:rFonts w:ascii="Calibri" w:hAnsi="Calibri"/>
                <w:shd w:val="clear" w:color="auto" w:fill="FFFFFF"/>
                <w:lang w:val="en-US"/>
              </w:rPr>
              <w:t>even when faced with challenges.</w:t>
            </w: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Effectively utilizes time, adjust activities as changes take place. Clearly favors activities based on priority and value.</w:t>
            </w: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For self-learning and development, actively supports skill growth and expansion.</w:t>
            </w: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Is open to recommen</w:t>
            </w:r>
            <w:r>
              <w:rPr>
                <w:rFonts w:ascii="Calibri" w:hAnsi="Calibri"/>
                <w:shd w:val="clear" w:color="auto" w:fill="FFFFFF"/>
                <w:lang w:val="en-US"/>
              </w:rPr>
              <w:t>dations for enhancements and executes them. Asks for reviews. Recognizes means of changing systematically.</w:t>
            </w:r>
          </w:p>
          <w:p w:rsidR="005C28E7" w:rsidRDefault="009353BC">
            <w:pPr>
              <w:pStyle w:val="Body"/>
              <w:widowControl w:val="0"/>
              <w:numPr>
                <w:ilvl w:val="0"/>
                <w:numId w:val="1"/>
              </w:numPr>
              <w:spacing w:line="240" w:lineRule="auto"/>
              <w:rPr>
                <w:rFonts w:ascii="Calibri" w:eastAsia="Calibri" w:hAnsi="Calibri" w:cs="Calibri"/>
                <w:lang w:val="en-US"/>
              </w:rPr>
            </w:pPr>
            <w:r>
              <w:rPr>
                <w:rFonts w:ascii="Calibri" w:hAnsi="Calibri"/>
                <w:shd w:val="clear" w:color="auto" w:fill="FFFFFF"/>
                <w:lang w:val="en-US"/>
              </w:rPr>
              <w:t>Responsible for producing better, quick and efficient outcomes, holding direct reports enables others to remain focused and achieve success.</w:t>
            </w:r>
          </w:p>
          <w:p w:rsidR="005C28E7" w:rsidRDefault="009353BC">
            <w:pPr>
              <w:pStyle w:val="Body"/>
              <w:widowControl w:val="0"/>
              <w:spacing w:line="240" w:lineRule="auto"/>
              <w:ind w:left="720"/>
              <w:rPr>
                <w:rFonts w:ascii="Calibri" w:eastAsia="Calibri" w:hAnsi="Calibri" w:cs="Calibri"/>
                <w:b/>
                <w:bCs/>
                <w:shd w:val="clear" w:color="auto" w:fill="FFD966"/>
              </w:rPr>
            </w:pPr>
            <w:r>
              <w:rPr>
                <w:rFonts w:ascii="Calibri" w:hAnsi="Calibri"/>
                <w:b/>
                <w:bCs/>
                <w:shd w:val="clear" w:color="auto" w:fill="FFD966"/>
                <w:lang w:val="en-US"/>
              </w:rPr>
              <w:t xml:space="preserve">[Insert </w:t>
            </w:r>
            <w:r>
              <w:rPr>
                <w:rFonts w:ascii="Calibri" w:hAnsi="Calibri"/>
                <w:b/>
                <w:bCs/>
                <w:shd w:val="clear" w:color="auto" w:fill="FFD966"/>
                <w:lang w:val="en-US"/>
              </w:rPr>
              <w:t>more statements]</w:t>
            </w:r>
          </w:p>
          <w:p w:rsidR="005C28E7" w:rsidRDefault="009353BC">
            <w:pPr>
              <w:pStyle w:val="Body"/>
              <w:widowControl w:val="0"/>
              <w:spacing w:line="240" w:lineRule="auto"/>
              <w:ind w:left="720"/>
              <w:rPr>
                <w:rFonts w:ascii="Calibri" w:eastAsia="Calibri" w:hAnsi="Calibri" w:cs="Calibri"/>
                <w:b/>
                <w:bCs/>
                <w:shd w:val="clear" w:color="auto" w:fill="FFD966"/>
              </w:rPr>
            </w:pPr>
            <w:r>
              <w:rPr>
                <w:rFonts w:ascii="Calibri" w:hAnsi="Calibri"/>
                <w:b/>
                <w:bCs/>
                <w:shd w:val="clear" w:color="auto" w:fill="FFD966"/>
                <w:lang w:val="en-US"/>
              </w:rPr>
              <w:t>[Insert more statements]</w:t>
            </w:r>
          </w:p>
          <w:p w:rsidR="005C28E7" w:rsidRDefault="009353BC">
            <w:pPr>
              <w:pStyle w:val="Body"/>
              <w:widowControl w:val="0"/>
              <w:spacing w:line="240" w:lineRule="auto"/>
              <w:ind w:left="720"/>
              <w:rPr>
                <w:rFonts w:ascii="Calibri" w:eastAsia="Calibri" w:hAnsi="Calibri" w:cs="Calibri"/>
                <w:b/>
                <w:bCs/>
                <w:shd w:val="clear" w:color="auto" w:fill="FFD966"/>
              </w:rPr>
            </w:pPr>
            <w:r>
              <w:rPr>
                <w:rFonts w:ascii="Calibri" w:hAnsi="Calibri"/>
                <w:b/>
                <w:bCs/>
                <w:shd w:val="clear" w:color="auto" w:fill="FFD966"/>
                <w:lang w:val="en-US"/>
              </w:rPr>
              <w:t>[Insert more statements]</w:t>
            </w:r>
          </w:p>
          <w:p w:rsidR="005C28E7" w:rsidRDefault="009353BC">
            <w:pPr>
              <w:pStyle w:val="Body"/>
              <w:widowControl w:val="0"/>
              <w:spacing w:line="240" w:lineRule="auto"/>
              <w:ind w:left="720"/>
            </w:pPr>
            <w:r>
              <w:rPr>
                <w:rFonts w:ascii="Calibri" w:hAnsi="Calibri"/>
                <w:b/>
                <w:bCs/>
                <w:shd w:val="clear" w:color="auto" w:fill="FFD966"/>
                <w:lang w:val="en-US"/>
              </w:rPr>
              <w:t>[Insert more statements]</w:t>
            </w:r>
          </w:p>
        </w:tc>
        <w:tc>
          <w:tcPr>
            <w:tcW w:w="361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jc w:val="center"/>
            </w:pPr>
            <w:r>
              <w:rPr>
                <w:rFonts w:ascii="Calibri" w:hAnsi="Calibri"/>
                <w:b/>
                <w:bCs/>
                <w:sz w:val="28"/>
                <w:szCs w:val="28"/>
                <w:lang w:val="en-US"/>
              </w:rPr>
              <w:t>Notes</w:t>
            </w:r>
          </w:p>
        </w:tc>
        <w:tc>
          <w:tcPr>
            <w:tcW w:w="18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5C28E7" w:rsidRDefault="009353BC">
            <w:pPr>
              <w:pStyle w:val="Body"/>
              <w:widowControl w:val="0"/>
              <w:spacing w:line="240" w:lineRule="auto"/>
              <w:jc w:val="center"/>
            </w:pPr>
            <w:r>
              <w:rPr>
                <w:rFonts w:ascii="Calibri" w:hAnsi="Calibri"/>
                <w:b/>
                <w:bCs/>
                <w:sz w:val="28"/>
                <w:szCs w:val="28"/>
                <w:lang w:val="en-US"/>
              </w:rPr>
              <w:t>Rating</w:t>
            </w:r>
          </w:p>
        </w:tc>
      </w:tr>
    </w:tbl>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p>
    <w:p w:rsidR="005C28E7" w:rsidRDefault="005C28E7">
      <w:pPr>
        <w:pStyle w:val="Body"/>
        <w:widowControl w:val="0"/>
        <w:spacing w:line="240" w:lineRule="auto"/>
        <w:jc w:val="center"/>
        <w:rPr>
          <w:rFonts w:ascii="Calibri" w:eastAsia="Calibri" w:hAnsi="Calibri" w:cs="Calibri"/>
        </w:rPr>
      </w:pPr>
      <w:bookmarkStart w:id="0" w:name="_GoBack"/>
      <w:bookmarkEnd w:id="0"/>
    </w:p>
    <w:sectPr w:rsidR="005C28E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BC" w:rsidRDefault="009353BC">
      <w:r>
        <w:separator/>
      </w:r>
    </w:p>
  </w:endnote>
  <w:endnote w:type="continuationSeparator" w:id="0">
    <w:p w:rsidR="009353BC" w:rsidRDefault="0093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BC" w:rsidRDefault="009353BC">
      <w:r>
        <w:separator/>
      </w:r>
    </w:p>
  </w:footnote>
  <w:footnote w:type="continuationSeparator" w:id="0">
    <w:p w:rsidR="009353BC" w:rsidRDefault="0093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4307"/>
    <w:multiLevelType w:val="hybridMultilevel"/>
    <w:tmpl w:val="6324B0FC"/>
    <w:lvl w:ilvl="0" w:tplc="443E890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72299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52A53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1A860D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2ECEA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CECEA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8160C5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6E3C9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543E3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817098"/>
    <w:multiLevelType w:val="hybridMultilevel"/>
    <w:tmpl w:val="8C44A23C"/>
    <w:lvl w:ilvl="0" w:tplc="682839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64F6C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8FAB3E8">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5E96268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575A8AF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17F8DE68">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FC469AB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9F250A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ABD46C08">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E455E1"/>
    <w:multiLevelType w:val="hybridMultilevel"/>
    <w:tmpl w:val="E424D386"/>
    <w:lvl w:ilvl="0" w:tplc="584A6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CED2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B1209A0">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950095E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174A078">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BBC87FE0">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499EB12C">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C1ED43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9F6AF62">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4A36E47"/>
    <w:multiLevelType w:val="hybridMultilevel"/>
    <w:tmpl w:val="AED6B484"/>
    <w:lvl w:ilvl="0" w:tplc="C98451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5EDA3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6CA5432">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983A7FE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64E4BF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9B86E1A6">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3DFC4BA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5846FA2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2F343CE8">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E7"/>
    <w:rsid w:val="005C28E7"/>
    <w:rsid w:val="009353BC"/>
    <w:rsid w:val="00B75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E85D"/>
  <w15:docId w15:val="{2FF49C18-9241-4ECE-BFA2-9FD590FA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4">
    <w:name w:val="heading 4"/>
    <w:next w:val="Body"/>
    <w:pPr>
      <w:keepNext/>
      <w:keepLines/>
      <w:spacing w:before="280" w:after="80"/>
      <w:outlineLvl w:val="3"/>
    </w:pPr>
    <w:rPr>
      <w:rFonts w:ascii="Arial" w:eastAsia="Arial" w:hAnsi="Arial" w:cs="Arial"/>
      <w:color w:val="666666"/>
      <w:sz w:val="24"/>
      <w:szCs w:val="24"/>
      <w:u w:color="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Default">
    <w:name w:val="Default"/>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B75E38"/>
    <w:pPr>
      <w:tabs>
        <w:tab w:val="center" w:pos="4513"/>
        <w:tab w:val="right" w:pos="9026"/>
      </w:tabs>
    </w:pPr>
  </w:style>
  <w:style w:type="character" w:customStyle="1" w:styleId="HeaderChar">
    <w:name w:val="Header Char"/>
    <w:basedOn w:val="DefaultParagraphFont"/>
    <w:link w:val="Header"/>
    <w:uiPriority w:val="99"/>
    <w:rsid w:val="00B75E38"/>
    <w:rPr>
      <w:sz w:val="24"/>
      <w:szCs w:val="24"/>
      <w:lang w:val="en-US" w:eastAsia="en-US"/>
    </w:rPr>
  </w:style>
  <w:style w:type="paragraph" w:styleId="Footer">
    <w:name w:val="footer"/>
    <w:basedOn w:val="Normal"/>
    <w:link w:val="FooterChar"/>
    <w:uiPriority w:val="99"/>
    <w:unhideWhenUsed/>
    <w:rsid w:val="00B75E38"/>
    <w:pPr>
      <w:tabs>
        <w:tab w:val="center" w:pos="4513"/>
        <w:tab w:val="right" w:pos="9026"/>
      </w:tabs>
    </w:pPr>
  </w:style>
  <w:style w:type="character" w:customStyle="1" w:styleId="FooterChar">
    <w:name w:val="Footer Char"/>
    <w:basedOn w:val="DefaultParagraphFont"/>
    <w:link w:val="Footer"/>
    <w:uiPriority w:val="99"/>
    <w:rsid w:val="00B75E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Company>HP</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2020-05-01T12:37:00Z</dcterms:created>
  <dcterms:modified xsi:type="dcterms:W3CDTF">2020-05-01T12:37:00Z</dcterms:modified>
</cp:coreProperties>
</file>